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700" w14:textId="77777777" w:rsidR="00C1601E" w:rsidRDefault="00C1601E" w:rsidP="00C1601E">
      <w:pPr>
        <w:rPr>
          <w:b/>
        </w:rPr>
      </w:pPr>
    </w:p>
    <w:p w14:paraId="769BFDE4" w14:textId="7A836BAD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</w:t>
      </w:r>
      <w:r w:rsidR="00426E34">
        <w:rPr>
          <w:b/>
        </w:rPr>
        <w:t xml:space="preserve">, że </w:t>
      </w:r>
      <w:r w:rsidR="00CD3E23">
        <w:rPr>
          <w:b/>
        </w:rPr>
        <w:t>trzeci</w:t>
      </w:r>
      <w:r>
        <w:rPr>
          <w:b/>
        </w:rPr>
        <w:t xml:space="preserve"> przetarg nieograniczony na sprzedaż majątku ruchomego w postaci samochodu ciężarowego do 3,5 t marki Volkswagen Transporter</w:t>
      </w:r>
      <w:r w:rsidR="00426E34">
        <w:rPr>
          <w:b/>
        </w:rPr>
        <w:t xml:space="preserve"> zostaje unieważniony.</w:t>
      </w:r>
    </w:p>
    <w:p w14:paraId="435738CB" w14:textId="77777777" w:rsidR="00426E34" w:rsidRDefault="00426E34" w:rsidP="00A02EF7">
      <w:pPr>
        <w:spacing w:line="240" w:lineRule="auto"/>
        <w:jc w:val="both"/>
        <w:rPr>
          <w:b/>
        </w:rPr>
      </w:pPr>
    </w:p>
    <w:p w14:paraId="72643A31" w14:textId="65DBFBC9" w:rsidR="00A02EF7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Uzasadnienie:</w:t>
      </w:r>
    </w:p>
    <w:p w14:paraId="129B4580" w14:textId="222BFB23" w:rsidR="00426E34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Do wyznaczonego terminu składania ofert nie wpłynęła żadna oferta.</w:t>
      </w:r>
    </w:p>
    <w:p w14:paraId="6C93B522" w14:textId="77777777" w:rsidR="00426E34" w:rsidRPr="00A02EF7" w:rsidRDefault="00426E34" w:rsidP="00A02EF7">
      <w:pPr>
        <w:spacing w:line="240" w:lineRule="auto"/>
        <w:jc w:val="both"/>
        <w:rPr>
          <w:bCs/>
        </w:rPr>
      </w:pPr>
    </w:p>
    <w:p w14:paraId="0A1950C2" w14:textId="3E7E3A7B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Tomaszów Mazowiecki dnia </w:t>
      </w:r>
      <w:r w:rsidR="00CD3E23">
        <w:rPr>
          <w:bCs/>
        </w:rPr>
        <w:t>14</w:t>
      </w:r>
      <w:r w:rsidRPr="00A02EF7">
        <w:rPr>
          <w:bCs/>
        </w:rPr>
        <w:t>.0</w:t>
      </w:r>
      <w:r w:rsidR="00CD3E23">
        <w:rPr>
          <w:bCs/>
        </w:rPr>
        <w:t>5</w:t>
      </w:r>
      <w:r w:rsidRPr="00A02EF7">
        <w:rPr>
          <w:bCs/>
        </w:rPr>
        <w:t>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0366C3"/>
    <w:rsid w:val="000C1FDC"/>
    <w:rsid w:val="001E3C49"/>
    <w:rsid w:val="00426E34"/>
    <w:rsid w:val="005F2AC8"/>
    <w:rsid w:val="009F1AD3"/>
    <w:rsid w:val="00A002B0"/>
    <w:rsid w:val="00A02EF7"/>
    <w:rsid w:val="00B272CE"/>
    <w:rsid w:val="00C1601E"/>
    <w:rsid w:val="00C34C75"/>
    <w:rsid w:val="00CD3E23"/>
    <w:rsid w:val="00E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5</cp:revision>
  <dcterms:created xsi:type="dcterms:W3CDTF">2026-03-24T10:32:00Z</dcterms:created>
  <dcterms:modified xsi:type="dcterms:W3CDTF">2026-05-14T12:11:00Z</dcterms:modified>
</cp:coreProperties>
</file>